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tabs>
          <w:tab w:val="center" w:pos="4680"/>
        </w:tabs>
        <w:rPr>
          <w:b w:val="1"/>
          <w:sz w:val="28"/>
          <w:szCs w:val="28"/>
        </w:rPr>
      </w:pPr>
      <w:r w:rsidDel="00000000" w:rsidR="00000000" w:rsidRPr="00000000">
        <w:rPr>
          <w:rtl w:val="0"/>
        </w:rPr>
      </w:r>
    </w:p>
    <w:p w:rsidR="00000000" w:rsidDel="00000000" w:rsidP="00000000" w:rsidRDefault="00000000" w:rsidRPr="00000000" w14:paraId="00000003">
      <w:pPr>
        <w:tabs>
          <w:tab w:val="center" w:pos="4680"/>
        </w:tabs>
        <w:ind w:left="720" w:right="1530" w:firstLine="0"/>
        <w:jc w:val="center"/>
        <w:rPr>
          <w:b w:val="1"/>
          <w:sz w:val="26"/>
          <w:szCs w:val="26"/>
        </w:rPr>
      </w:pPr>
      <w:r w:rsidDel="00000000" w:rsidR="00000000" w:rsidRPr="00000000">
        <w:rPr>
          <w:b w:val="1"/>
          <w:sz w:val="26"/>
          <w:szCs w:val="26"/>
          <w:rtl w:val="0"/>
        </w:rPr>
        <w:tab/>
        <w:t xml:space="preserve">CELEBRA EL DÍA DE SAN VALENTÍN CON LA NUEVA COLECCIÓN DE POPEYE Y OLIVA DISPONIBLE </w:t>
      </w:r>
      <w:r w:rsidDel="00000000" w:rsidR="00000000" w:rsidRPr="00000000">
        <w:rPr>
          <w:b w:val="1"/>
          <w:sz w:val="26"/>
          <w:szCs w:val="26"/>
          <w:rtl w:val="0"/>
        </w:rPr>
        <w:t xml:space="preserve">EXCLUSIVAMENTE</w:t>
      </w:r>
      <w:r w:rsidDel="00000000" w:rsidR="00000000" w:rsidRPr="00000000">
        <w:rPr>
          <w:b w:val="1"/>
          <w:sz w:val="26"/>
          <w:szCs w:val="26"/>
          <w:rtl w:val="0"/>
        </w:rPr>
        <w:t xml:space="preserve"> EN C&amp;A</w:t>
      </w:r>
    </w:p>
    <w:p w:rsidR="00000000" w:rsidDel="00000000" w:rsidP="00000000" w:rsidRDefault="00000000" w:rsidRPr="00000000" w14:paraId="00000004">
      <w:pPr>
        <w:ind w:left="720" w:firstLine="0"/>
        <w:jc w:val="both"/>
        <w:rPr>
          <w:b w:val="1"/>
        </w:rPr>
      </w:pPr>
      <w:bookmarkStart w:colFirst="0" w:colLast="0" w:name="_heading=h.gjdgxs" w:id="1"/>
      <w:bookmarkEnd w:id="1"/>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b w:val="1"/>
          <w:sz w:val="24"/>
          <w:szCs w:val="24"/>
          <w:rtl w:val="0"/>
        </w:rPr>
        <w:t xml:space="preserve">Ciudad de México, 02</w:t>
      </w:r>
      <w:r w:rsidDel="00000000" w:rsidR="00000000" w:rsidRPr="00000000">
        <w:rPr>
          <w:b w:val="1"/>
          <w:sz w:val="24"/>
          <w:szCs w:val="24"/>
          <w:rtl w:val="0"/>
        </w:rPr>
        <w:t xml:space="preserve"> de febrero del 2021 – </w:t>
      </w:r>
      <w:r w:rsidDel="00000000" w:rsidR="00000000" w:rsidRPr="00000000">
        <w:rPr>
          <w:sz w:val="24"/>
          <w:szCs w:val="24"/>
          <w:rtl w:val="0"/>
        </w:rPr>
        <w:t xml:space="preserve">Cada año, </w:t>
      </w:r>
      <w:r w:rsidDel="00000000" w:rsidR="00000000" w:rsidRPr="00000000">
        <w:rPr>
          <w:b w:val="1"/>
          <w:sz w:val="24"/>
          <w:szCs w:val="24"/>
          <w:rtl w:val="0"/>
        </w:rPr>
        <w:t xml:space="preserve">C&amp;A</w:t>
      </w:r>
      <w:r w:rsidDel="00000000" w:rsidR="00000000" w:rsidRPr="00000000">
        <w:rPr>
          <w:sz w:val="24"/>
          <w:szCs w:val="24"/>
          <w:rtl w:val="0"/>
        </w:rPr>
        <w:t xml:space="preserve"> causa sensación en el Día de San Valentín con nuevas colecciones que muestran el amor y la amistad en todas sus formas. Esta ocasión, una de las parejas más emblemáticas de la cultura pop, Popeye y </w:t>
      </w:r>
      <w:r w:rsidDel="00000000" w:rsidR="00000000" w:rsidRPr="00000000">
        <w:rPr>
          <w:sz w:val="24"/>
          <w:szCs w:val="24"/>
          <w:rtl w:val="0"/>
        </w:rPr>
        <w:t xml:space="preserve">Oliva</w:t>
      </w:r>
      <w:r w:rsidDel="00000000" w:rsidR="00000000" w:rsidRPr="00000000">
        <w:rPr>
          <w:sz w:val="24"/>
          <w:szCs w:val="24"/>
          <w:rtl w:val="0"/>
        </w:rPr>
        <w:t xml:space="preserve">, son el centro de atención con una divertida colección de ropa. </w:t>
      </w:r>
    </w:p>
    <w:p w:rsidR="00000000" w:rsidDel="00000000" w:rsidP="00000000" w:rsidRDefault="00000000" w:rsidRPr="00000000" w14:paraId="00000006">
      <w:pPr>
        <w:jc w:val="both"/>
        <w:rPr>
          <w:b w:val="1"/>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b w:val="1"/>
          <w:sz w:val="24"/>
          <w:szCs w:val="24"/>
          <w:rtl w:val="0"/>
        </w:rPr>
        <w:t xml:space="preserve">C&amp;A</w:t>
      </w:r>
      <w:r w:rsidDel="00000000" w:rsidR="00000000" w:rsidRPr="00000000">
        <w:rPr>
          <w:sz w:val="24"/>
          <w:szCs w:val="24"/>
          <w:rtl w:val="0"/>
        </w:rPr>
        <w:t xml:space="preserve">, en asociación con </w:t>
      </w:r>
      <w:r w:rsidDel="00000000" w:rsidR="00000000" w:rsidRPr="00000000">
        <w:rPr>
          <w:i w:val="1"/>
          <w:sz w:val="24"/>
          <w:szCs w:val="24"/>
          <w:rtl w:val="0"/>
        </w:rPr>
        <w:t xml:space="preserve">King Features Syndicate</w:t>
      </w:r>
      <w:r w:rsidDel="00000000" w:rsidR="00000000" w:rsidRPr="00000000">
        <w:rPr>
          <w:sz w:val="24"/>
          <w:szCs w:val="24"/>
          <w:rtl w:val="0"/>
        </w:rPr>
        <w:t xml:space="preserve">, una unidad de </w:t>
      </w:r>
      <w:r w:rsidDel="00000000" w:rsidR="00000000" w:rsidRPr="00000000">
        <w:rPr>
          <w:i w:val="1"/>
          <w:sz w:val="24"/>
          <w:szCs w:val="24"/>
          <w:rtl w:val="0"/>
        </w:rPr>
        <w:t xml:space="preserve">Hearst</w:t>
      </w:r>
      <w:r w:rsidDel="00000000" w:rsidR="00000000" w:rsidRPr="00000000">
        <w:rPr>
          <w:sz w:val="24"/>
          <w:szCs w:val="24"/>
          <w:rtl w:val="0"/>
        </w:rPr>
        <w:t xml:space="preserve"> y hogar de algunos de los personajes de entretenimiento más populares del mundo, anunció una colección especial que permitirá a adultos y niños celebrar el amor y la amistad a través de una variedad de estilos divertidos y coquetos protagonizados por uno de los romances más antiguos de la animación.</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La colección </w:t>
      </w:r>
      <w:r w:rsidDel="00000000" w:rsidR="00000000" w:rsidRPr="00000000">
        <w:rPr>
          <w:b w:val="1"/>
          <w:i w:val="1"/>
          <w:sz w:val="24"/>
          <w:szCs w:val="24"/>
          <w:rtl w:val="0"/>
        </w:rPr>
        <w:t xml:space="preserve">Popeye y Oliva</w:t>
      </w:r>
      <w:r w:rsidDel="00000000" w:rsidR="00000000" w:rsidRPr="00000000">
        <w:rPr>
          <w:sz w:val="24"/>
          <w:szCs w:val="24"/>
          <w:rtl w:val="0"/>
        </w:rPr>
        <w:t xml:space="preserve"> incluye camisetas y sudaderas para hombres, mujeres y niños en diferentes cortes, con una variedad de estampados y texturas. Los diseños complementarios como Popeye enamorado y Oliva suspirando por él, permitirán a los fanáticos coordinar su apariencia con su pareja o grupo de amigos.</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highlight w:val="yellow"/>
        </w:rPr>
      </w:pPr>
      <w:r w:rsidDel="00000000" w:rsidR="00000000" w:rsidRPr="00000000">
        <w:rPr>
          <w:sz w:val="24"/>
          <w:szCs w:val="24"/>
          <w:rtl w:val="0"/>
        </w:rPr>
        <w:t xml:space="preserve">“</w:t>
      </w:r>
      <w:r w:rsidDel="00000000" w:rsidR="00000000" w:rsidRPr="00000000">
        <w:rPr>
          <w:i w:val="1"/>
          <w:sz w:val="24"/>
          <w:szCs w:val="24"/>
          <w:rtl w:val="0"/>
        </w:rPr>
        <w:t xml:space="preserve">Estamos inspirados por el trabajo creativo y el entusiasmo que </w:t>
      </w:r>
      <w:r w:rsidDel="00000000" w:rsidR="00000000" w:rsidRPr="00000000">
        <w:rPr>
          <w:b w:val="1"/>
          <w:i w:val="1"/>
          <w:sz w:val="24"/>
          <w:szCs w:val="24"/>
          <w:rtl w:val="0"/>
        </w:rPr>
        <w:t xml:space="preserve">C&amp;A</w:t>
      </w:r>
      <w:r w:rsidDel="00000000" w:rsidR="00000000" w:rsidRPr="00000000">
        <w:rPr>
          <w:i w:val="1"/>
          <w:sz w:val="24"/>
          <w:szCs w:val="24"/>
          <w:rtl w:val="0"/>
        </w:rPr>
        <w:t xml:space="preserve"> ha dedicado a difundir el amor entre los fanáticos en México a través de esta colección especial</w:t>
      </w:r>
      <w:r w:rsidDel="00000000" w:rsidR="00000000" w:rsidRPr="00000000">
        <w:rPr>
          <w:sz w:val="24"/>
          <w:szCs w:val="24"/>
          <w:rtl w:val="0"/>
        </w:rPr>
        <w:t xml:space="preserve">”, dijo Carla Silva, vicepresidenta y gerente general, directora global de licencias de King Features. “</w:t>
      </w:r>
      <w:r w:rsidDel="00000000" w:rsidR="00000000" w:rsidRPr="00000000">
        <w:rPr>
          <w:i w:val="1"/>
          <w:sz w:val="24"/>
          <w:szCs w:val="24"/>
          <w:rtl w:val="0"/>
        </w:rPr>
        <w:t xml:space="preserve">¿Quién mejor para liderar esta celebración del corazón que Popeye y Oliva, que no solo son pareja, sino también los mejores amigos?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C">
      <w:pPr>
        <w:jc w:val="both"/>
        <w:rPr>
          <w:sz w:val="24"/>
          <w:szCs w:val="24"/>
          <w:highlight w:val="yellow"/>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Queremos celebrar el 14 de febrero de una forma diferente: recordando a una pareja muy especial, con la que reímos durante nuestra infancia y aprendimos que el amor lo puede todo. Esta colección retoma detalles náuticos que les encantarán a chicos y grandes</w:t>
      </w:r>
      <w:r w:rsidDel="00000000" w:rsidR="00000000" w:rsidRPr="00000000">
        <w:rPr>
          <w:sz w:val="24"/>
          <w:szCs w:val="24"/>
          <w:rtl w:val="0"/>
        </w:rPr>
        <w:t xml:space="preserve">”</w:t>
      </w:r>
      <w:r w:rsidDel="00000000" w:rsidR="00000000" w:rsidRPr="00000000">
        <w:rPr>
          <w:i w:val="1"/>
          <w:sz w:val="24"/>
          <w:szCs w:val="24"/>
          <w:rtl w:val="0"/>
        </w:rPr>
        <w:t xml:space="preserve"> </w:t>
      </w:r>
      <w:r w:rsidDel="00000000" w:rsidR="00000000" w:rsidRPr="00000000">
        <w:rPr>
          <w:sz w:val="24"/>
          <w:szCs w:val="24"/>
          <w:rtl w:val="0"/>
        </w:rPr>
        <w:t xml:space="preserve">comentó Marcos Guerrero, director comercial y de marketing de </w:t>
      </w:r>
      <w:r w:rsidDel="00000000" w:rsidR="00000000" w:rsidRPr="00000000">
        <w:rPr>
          <w:b w:val="1"/>
          <w:sz w:val="24"/>
          <w:szCs w:val="24"/>
          <w:rtl w:val="0"/>
        </w:rPr>
        <w:t xml:space="preserve">C&amp;A</w:t>
      </w:r>
      <w:r w:rsidDel="00000000" w:rsidR="00000000" w:rsidRPr="00000000">
        <w:rPr>
          <w:sz w:val="24"/>
          <w:szCs w:val="24"/>
          <w:rtl w:val="0"/>
        </w:rPr>
        <w:t xml:space="preserve">.</w:t>
      </w:r>
    </w:p>
    <w:p w:rsidR="00000000" w:rsidDel="00000000" w:rsidP="00000000" w:rsidRDefault="00000000" w:rsidRPr="00000000" w14:paraId="0000000E">
      <w:pPr>
        <w:jc w:val="both"/>
        <w:rPr>
          <w:sz w:val="18"/>
          <w:szCs w:val="18"/>
        </w:rPr>
      </w:pPr>
      <w:r w:rsidDel="00000000" w:rsidR="00000000" w:rsidRPr="00000000">
        <w:rPr>
          <w:sz w:val="18"/>
          <w:szCs w:val="18"/>
          <w:rtl w:val="0"/>
        </w:rPr>
        <w:t xml:space="preserve">“</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Tanto los </w:t>
      </w:r>
      <w:r w:rsidDel="00000000" w:rsidR="00000000" w:rsidRPr="00000000">
        <w:rPr>
          <w:i w:val="1"/>
          <w:sz w:val="24"/>
          <w:szCs w:val="24"/>
          <w:rtl w:val="0"/>
        </w:rPr>
        <w:t xml:space="preserve">looks</w:t>
      </w:r>
      <w:r w:rsidDel="00000000" w:rsidR="00000000" w:rsidRPr="00000000">
        <w:rPr>
          <w:sz w:val="24"/>
          <w:szCs w:val="24"/>
          <w:rtl w:val="0"/>
        </w:rPr>
        <w:t xml:space="preserve"> urbanos como las tendencias de temporada han demostrado que el </w:t>
      </w:r>
      <w:r w:rsidDel="00000000" w:rsidR="00000000" w:rsidRPr="00000000">
        <w:rPr>
          <w:i w:val="1"/>
          <w:sz w:val="24"/>
          <w:szCs w:val="24"/>
          <w:rtl w:val="0"/>
        </w:rPr>
        <w:t xml:space="preserve">denim</w:t>
      </w:r>
      <w:r w:rsidDel="00000000" w:rsidR="00000000" w:rsidRPr="00000000">
        <w:rPr>
          <w:sz w:val="24"/>
          <w:szCs w:val="24"/>
          <w:rtl w:val="0"/>
        </w:rPr>
        <w:t xml:space="preserve"> de </w:t>
      </w:r>
      <w:r w:rsidDel="00000000" w:rsidR="00000000" w:rsidRPr="00000000">
        <w:rPr>
          <w:b w:val="1"/>
          <w:sz w:val="24"/>
          <w:szCs w:val="24"/>
          <w:rtl w:val="0"/>
        </w:rPr>
        <w:t xml:space="preserve">C&amp;A</w:t>
      </w:r>
      <w:r w:rsidDel="00000000" w:rsidR="00000000" w:rsidRPr="00000000">
        <w:rPr>
          <w:sz w:val="24"/>
          <w:szCs w:val="24"/>
          <w:rtl w:val="0"/>
        </w:rPr>
        <w:t xml:space="preserve">, incluidos </w:t>
      </w:r>
      <w:r w:rsidDel="00000000" w:rsidR="00000000" w:rsidRPr="00000000">
        <w:rPr>
          <w:i w:val="1"/>
          <w:sz w:val="24"/>
          <w:szCs w:val="24"/>
          <w:rtl w:val="0"/>
        </w:rPr>
        <w:t xml:space="preserve">jeans</w:t>
      </w:r>
      <w:r w:rsidDel="00000000" w:rsidR="00000000" w:rsidRPr="00000000">
        <w:rPr>
          <w:sz w:val="24"/>
          <w:szCs w:val="24"/>
          <w:rtl w:val="0"/>
        </w:rPr>
        <w:t xml:space="preserve"> básicos, </w:t>
      </w:r>
      <w:r w:rsidDel="00000000" w:rsidR="00000000" w:rsidRPr="00000000">
        <w:rPr>
          <w:sz w:val="24"/>
          <w:szCs w:val="24"/>
          <w:rtl w:val="0"/>
        </w:rPr>
        <w:t xml:space="preserve">overoles</w:t>
      </w:r>
      <w:r w:rsidDel="00000000" w:rsidR="00000000" w:rsidRPr="00000000">
        <w:rPr>
          <w:sz w:val="24"/>
          <w:szCs w:val="24"/>
          <w:rtl w:val="0"/>
        </w:rPr>
        <w:t xml:space="preserve"> y las chamarras de mezclilla,</w:t>
      </w:r>
      <w:r w:rsidDel="00000000" w:rsidR="00000000" w:rsidRPr="00000000">
        <w:rPr>
          <w:sz w:val="24"/>
          <w:szCs w:val="24"/>
          <w:rtl w:val="0"/>
        </w:rPr>
        <w:t xml:space="preserve"> hechos 100% en México, son la combinación perfecta para estas prendas el Día de San Valentín. </w:t>
      </w:r>
      <w:r w:rsidDel="00000000" w:rsidR="00000000" w:rsidRPr="00000000">
        <w:rPr>
          <w:sz w:val="24"/>
          <w:szCs w:val="24"/>
          <w:rtl w:val="0"/>
        </w:rPr>
        <w:t xml:space="preserve">Los fans de la marca pueden completar su look con los </w:t>
      </w:r>
      <w:r w:rsidDel="00000000" w:rsidR="00000000" w:rsidRPr="00000000">
        <w:rPr>
          <w:i w:val="1"/>
          <w:sz w:val="24"/>
          <w:szCs w:val="24"/>
          <w:rtl w:val="0"/>
        </w:rPr>
        <w:t xml:space="preserve">sneakers</w:t>
      </w:r>
      <w:r w:rsidDel="00000000" w:rsidR="00000000" w:rsidRPr="00000000">
        <w:rPr>
          <w:sz w:val="24"/>
          <w:szCs w:val="24"/>
          <w:rtl w:val="0"/>
        </w:rPr>
        <w:t xml:space="preserve"> de </w:t>
      </w:r>
      <w:r w:rsidDel="00000000" w:rsidR="00000000" w:rsidRPr="00000000">
        <w:rPr>
          <w:b w:val="1"/>
          <w:sz w:val="24"/>
          <w:szCs w:val="24"/>
          <w:rtl w:val="0"/>
        </w:rPr>
        <w:t xml:space="preserve">C&amp;A</w:t>
      </w:r>
      <w:r w:rsidDel="00000000" w:rsidR="00000000" w:rsidRPr="00000000">
        <w:rPr>
          <w:sz w:val="24"/>
          <w:szCs w:val="24"/>
          <w:rtl w:val="0"/>
        </w:rPr>
        <w:t xml:space="preserve">, disponibles en una gama de colores populares.</w:t>
      </w: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Durante esta temporada, el amor y la amistad están en el aire todos los días en </w:t>
      </w:r>
      <w:r w:rsidDel="00000000" w:rsidR="00000000" w:rsidRPr="00000000">
        <w:rPr>
          <w:b w:val="1"/>
          <w:sz w:val="24"/>
          <w:szCs w:val="24"/>
          <w:rtl w:val="0"/>
        </w:rPr>
        <w:t xml:space="preserve">C&amp;A,</w:t>
      </w:r>
      <w:r w:rsidDel="00000000" w:rsidR="00000000" w:rsidRPr="00000000">
        <w:rPr>
          <w:sz w:val="24"/>
          <w:szCs w:val="24"/>
          <w:rtl w:val="0"/>
        </w:rPr>
        <w:t xml:space="preserve"> y la nueva colección de Popeye y Oliva seguramente hará que este año sea memorable al ayudar a las parejas y amigos a celebrar el amor con </w:t>
      </w:r>
      <w:r w:rsidDel="00000000" w:rsidR="00000000" w:rsidRPr="00000000">
        <w:rPr>
          <w:i w:val="1"/>
          <w:sz w:val="24"/>
          <w:szCs w:val="24"/>
          <w:rtl w:val="0"/>
        </w:rPr>
        <w:t xml:space="preserve">matching outfits</w:t>
      </w:r>
      <w:r w:rsidDel="00000000" w:rsidR="00000000" w:rsidRPr="00000000">
        <w:rPr>
          <w:sz w:val="24"/>
          <w:szCs w:val="24"/>
          <w:rtl w:val="0"/>
        </w:rPr>
        <w:t xml:space="preserve"> y estilos únicos. Disponible del 1 al 14 de febrero, toda la colección estará en las tiendas físicas de </w:t>
      </w:r>
      <w:r w:rsidDel="00000000" w:rsidR="00000000" w:rsidRPr="00000000">
        <w:rPr>
          <w:b w:val="1"/>
          <w:sz w:val="24"/>
          <w:szCs w:val="24"/>
          <w:rtl w:val="0"/>
        </w:rPr>
        <w:t xml:space="preserve">C&amp;A </w:t>
      </w:r>
      <w:r w:rsidDel="00000000" w:rsidR="00000000" w:rsidRPr="00000000">
        <w:rPr>
          <w:sz w:val="24"/>
          <w:szCs w:val="24"/>
          <w:rtl w:val="0"/>
        </w:rPr>
        <w:t xml:space="preserve">y en nuestra </w:t>
      </w:r>
      <w:hyperlink r:id="rId7">
        <w:r w:rsidDel="00000000" w:rsidR="00000000" w:rsidRPr="00000000">
          <w:rPr>
            <w:color w:val="1155cc"/>
            <w:sz w:val="24"/>
            <w:szCs w:val="24"/>
            <w:u w:val="single"/>
            <w:rtl w:val="0"/>
          </w:rPr>
          <w:t xml:space="preserve">tienda en línea</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b w:val="1"/>
          <w:sz w:val="18"/>
          <w:szCs w:val="18"/>
        </w:rPr>
      </w:pPr>
      <w:r w:rsidDel="00000000" w:rsidR="00000000" w:rsidRPr="00000000">
        <w:rPr>
          <w:rtl w:val="0"/>
        </w:rPr>
      </w:r>
    </w:p>
    <w:p w:rsidR="00000000" w:rsidDel="00000000" w:rsidP="00000000" w:rsidRDefault="00000000" w:rsidRPr="00000000" w14:paraId="00000016">
      <w:pPr>
        <w:jc w:val="both"/>
        <w:rPr>
          <w:sz w:val="18"/>
          <w:szCs w:val="18"/>
        </w:rPr>
      </w:pPr>
      <w:r w:rsidDel="00000000" w:rsidR="00000000" w:rsidRPr="00000000">
        <w:rPr>
          <w:b w:val="1"/>
          <w:sz w:val="18"/>
          <w:szCs w:val="18"/>
          <w:rtl w:val="0"/>
        </w:rPr>
        <w:t xml:space="preserve">Acerca de C&amp;A:</w:t>
      </w:r>
      <w:r w:rsidDel="00000000" w:rsidR="00000000" w:rsidRPr="00000000">
        <w:rPr>
          <w:rtl w:val="0"/>
        </w:rPr>
      </w:r>
    </w:p>
    <w:p w:rsidR="00000000" w:rsidDel="00000000" w:rsidP="00000000" w:rsidRDefault="00000000" w:rsidRPr="00000000" w14:paraId="00000017">
      <w:pPr>
        <w:jc w:val="both"/>
        <w:rPr>
          <w:b w:val="1"/>
          <w:sz w:val="18"/>
          <w:szCs w:val="18"/>
        </w:rPr>
      </w:pPr>
      <w:r w:rsidDel="00000000" w:rsidR="00000000" w:rsidRPr="00000000">
        <w:rPr>
          <w:rtl w:val="0"/>
        </w:rPr>
      </w:r>
    </w:p>
    <w:p w:rsidR="00000000" w:rsidDel="00000000" w:rsidP="00000000" w:rsidRDefault="00000000" w:rsidRPr="00000000" w14:paraId="00000018">
      <w:pPr>
        <w:jc w:val="both"/>
        <w:rPr>
          <w:sz w:val="18"/>
          <w:szCs w:val="18"/>
        </w:rPr>
      </w:pPr>
      <w:r w:rsidDel="00000000" w:rsidR="00000000" w:rsidRPr="00000000">
        <w:rPr>
          <w:sz w:val="18"/>
          <w:szCs w:val="18"/>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 Actualmente cuenta con 76 sucursales en el interior de la República Mexicana.</w:t>
      </w:r>
    </w:p>
    <w:p w:rsidR="00000000" w:rsidDel="00000000" w:rsidP="00000000" w:rsidRDefault="00000000" w:rsidRPr="00000000" w14:paraId="00000019">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A">
      <w:pPr>
        <w:jc w:val="both"/>
        <w:rPr>
          <w:sz w:val="18"/>
          <w:szCs w:val="18"/>
        </w:rPr>
      </w:pPr>
      <w:r w:rsidDel="00000000" w:rsidR="00000000" w:rsidRPr="00000000">
        <w:rPr>
          <w:sz w:val="18"/>
          <w:szCs w:val="18"/>
          <w:rtl w:val="0"/>
        </w:rPr>
        <w:t xml:space="preserve">Para más información visita: http://www.cyamoda.com o síguenos en:</w:t>
      </w:r>
    </w:p>
    <w:p w:rsidR="00000000" w:rsidDel="00000000" w:rsidP="00000000" w:rsidRDefault="00000000" w:rsidRPr="00000000" w14:paraId="0000001B">
      <w:pPr>
        <w:jc w:val="both"/>
        <w:rPr>
          <w:sz w:val="18"/>
          <w:szCs w:val="18"/>
        </w:rPr>
      </w:pPr>
      <w:r w:rsidDel="00000000" w:rsidR="00000000" w:rsidRPr="00000000">
        <w:rPr>
          <w:rtl w:val="0"/>
        </w:rPr>
      </w:r>
    </w:p>
    <w:p w:rsidR="00000000" w:rsidDel="00000000" w:rsidP="00000000" w:rsidRDefault="00000000" w:rsidRPr="00000000" w14:paraId="0000001C">
      <w:pPr>
        <w:jc w:val="both"/>
        <w:rPr>
          <w:sz w:val="18"/>
          <w:szCs w:val="18"/>
        </w:rPr>
      </w:pPr>
      <w:r w:rsidDel="00000000" w:rsidR="00000000" w:rsidRPr="00000000">
        <w:rPr>
          <w:b w:val="1"/>
          <w:sz w:val="18"/>
          <w:szCs w:val="18"/>
          <w:rtl w:val="0"/>
        </w:rPr>
        <w:t xml:space="preserve">Facebook:</w:t>
      </w:r>
      <w:r w:rsidDel="00000000" w:rsidR="00000000" w:rsidRPr="00000000">
        <w:rPr>
          <w:sz w:val="18"/>
          <w:szCs w:val="18"/>
          <w:rtl w:val="0"/>
        </w:rPr>
        <w:t xml:space="preserve"> @cymoda</w:t>
      </w:r>
    </w:p>
    <w:p w:rsidR="00000000" w:rsidDel="00000000" w:rsidP="00000000" w:rsidRDefault="00000000" w:rsidRPr="00000000" w14:paraId="0000001D">
      <w:pPr>
        <w:jc w:val="both"/>
        <w:rPr>
          <w:sz w:val="18"/>
          <w:szCs w:val="18"/>
        </w:rPr>
      </w:pPr>
      <w:r w:rsidDel="00000000" w:rsidR="00000000" w:rsidRPr="00000000">
        <w:rPr>
          <w:b w:val="1"/>
          <w:sz w:val="18"/>
          <w:szCs w:val="18"/>
          <w:rtl w:val="0"/>
        </w:rPr>
        <w:t xml:space="preserve">Instagram:</w:t>
      </w:r>
      <w:r w:rsidDel="00000000" w:rsidR="00000000" w:rsidRPr="00000000">
        <w:rPr>
          <w:sz w:val="18"/>
          <w:szCs w:val="18"/>
          <w:rtl w:val="0"/>
        </w:rPr>
        <w:t xml:space="preserve"> @cyamoda</w:t>
      </w:r>
    </w:p>
    <w:p w:rsidR="00000000" w:rsidDel="00000000" w:rsidP="00000000" w:rsidRDefault="00000000" w:rsidRPr="00000000" w14:paraId="0000001E">
      <w:pPr>
        <w:jc w:val="both"/>
        <w:rPr>
          <w:sz w:val="18"/>
          <w:szCs w:val="18"/>
        </w:rPr>
      </w:pPr>
      <w:r w:rsidDel="00000000" w:rsidR="00000000" w:rsidRPr="00000000">
        <w:rPr>
          <w:b w:val="1"/>
          <w:sz w:val="18"/>
          <w:szCs w:val="18"/>
          <w:rtl w:val="0"/>
        </w:rPr>
        <w:t xml:space="preserve">Twitter: </w:t>
      </w:r>
      <w:r w:rsidDel="00000000" w:rsidR="00000000" w:rsidRPr="00000000">
        <w:rPr>
          <w:sz w:val="18"/>
          <w:szCs w:val="18"/>
          <w:rtl w:val="0"/>
        </w:rPr>
        <w:t xml:space="preserve">@cyamoda</w:t>
      </w:r>
    </w:p>
    <w:p w:rsidR="00000000" w:rsidDel="00000000" w:rsidP="00000000" w:rsidRDefault="00000000" w:rsidRPr="00000000" w14:paraId="0000001F">
      <w:pPr>
        <w:jc w:val="both"/>
        <w:rPr>
          <w:sz w:val="18"/>
          <w:szCs w:val="18"/>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b w:val="1"/>
          <w:sz w:val="18"/>
          <w:szCs w:val="18"/>
        </w:rPr>
      </w:pPr>
      <w:r w:rsidDel="00000000" w:rsidR="00000000" w:rsidRPr="00000000">
        <w:rPr>
          <w:b w:val="1"/>
          <w:sz w:val="18"/>
          <w:szCs w:val="18"/>
          <w:rtl w:val="0"/>
        </w:rPr>
        <w:t xml:space="preserve">Acerca de Popeye:</w:t>
      </w:r>
    </w:p>
    <w:p w:rsidR="00000000" w:rsidDel="00000000" w:rsidP="00000000" w:rsidRDefault="00000000" w:rsidRPr="00000000" w14:paraId="00000022">
      <w:pPr>
        <w:spacing w:line="240" w:lineRule="auto"/>
        <w:rPr>
          <w:b w:val="1"/>
          <w:sz w:val="18"/>
          <w:szCs w:val="18"/>
        </w:rPr>
      </w:pPr>
      <w:r w:rsidDel="00000000" w:rsidR="00000000" w:rsidRPr="00000000">
        <w:rPr>
          <w:rtl w:val="0"/>
        </w:rPr>
      </w:r>
    </w:p>
    <w:p w:rsidR="00000000" w:rsidDel="00000000" w:rsidP="00000000" w:rsidRDefault="00000000" w:rsidRPr="00000000" w14:paraId="00000023">
      <w:pPr>
        <w:spacing w:line="240" w:lineRule="auto"/>
        <w:rPr>
          <w:sz w:val="18"/>
          <w:szCs w:val="18"/>
        </w:rPr>
      </w:pPr>
      <w:r w:rsidDel="00000000" w:rsidR="00000000" w:rsidRPr="00000000">
        <w:rPr>
          <w:sz w:val="18"/>
          <w:szCs w:val="18"/>
          <w:rtl w:val="0"/>
        </w:rPr>
        <w:t xml:space="preserve">Marinero. Chico rudo. Héroe. Leyenda. Eso es Popeye. Un personaje subestimado con antebrazos abultados, un increíble </w:t>
      </w:r>
      <w:r w:rsidDel="00000000" w:rsidR="00000000" w:rsidRPr="00000000">
        <w:rPr>
          <w:i w:val="1"/>
          <w:sz w:val="18"/>
          <w:szCs w:val="18"/>
          <w:rtl w:val="0"/>
        </w:rPr>
        <w:t xml:space="preserve">uppercut</w:t>
      </w:r>
      <w:r w:rsidDel="00000000" w:rsidR="00000000" w:rsidRPr="00000000">
        <w:rPr>
          <w:i w:val="1"/>
          <w:sz w:val="18"/>
          <w:szCs w:val="18"/>
          <w:rtl w:val="0"/>
        </w:rPr>
        <w:t xml:space="preserve"> </w:t>
      </w:r>
      <w:r w:rsidDel="00000000" w:rsidR="00000000" w:rsidRPr="00000000">
        <w:rPr>
          <w:sz w:val="18"/>
          <w:szCs w:val="18"/>
          <w:rtl w:val="0"/>
        </w:rPr>
        <w:t xml:space="preserve">y un amor por las espinacas enlatadas. Sin pretensiones, sin sofisticación y sin inmutarse ante un desafío, desde el momento en que entró en la tira cómica, </w:t>
      </w:r>
      <w:r w:rsidDel="00000000" w:rsidR="00000000" w:rsidRPr="00000000">
        <w:rPr>
          <w:i w:val="1"/>
          <w:sz w:val="18"/>
          <w:szCs w:val="18"/>
          <w:rtl w:val="0"/>
        </w:rPr>
        <w:t xml:space="preserve">The Thimble Theatre, </w:t>
      </w:r>
      <w:r w:rsidDel="00000000" w:rsidR="00000000" w:rsidRPr="00000000">
        <w:rPr>
          <w:sz w:val="18"/>
          <w:szCs w:val="18"/>
          <w:rtl w:val="0"/>
        </w:rPr>
        <w:t xml:space="preserve">y debutó con su icónica frase </w:t>
      </w:r>
      <w:r w:rsidDel="00000000" w:rsidR="00000000" w:rsidRPr="00000000">
        <w:rPr>
          <w:i w:val="1"/>
          <w:sz w:val="18"/>
          <w:szCs w:val="18"/>
          <w:rtl w:val="0"/>
        </w:rPr>
        <w:t xml:space="preserve">"¿Crees que soy un vaquero?"</w:t>
      </w:r>
      <w:r w:rsidDel="00000000" w:rsidR="00000000" w:rsidRPr="00000000">
        <w:rPr>
          <w:sz w:val="18"/>
          <w:szCs w:val="18"/>
          <w:rtl w:val="0"/>
        </w:rPr>
        <w:t xml:space="preserve">,Popeye capturó los corazones de millones de fanáticos en todo el mundo. Como protagonista de sus propias historias y contenido animado en la pantalla grande y chica, el marinero se arraigó rápidamente en la cultura estadounidense y hoy sigue siendo uno de los íconos de la cultura pop más reconocibles del mundo. Encuentra más información en </w:t>
      </w:r>
      <w:hyperlink r:id="rId8">
        <w:r w:rsidDel="00000000" w:rsidR="00000000" w:rsidRPr="00000000">
          <w:rPr>
            <w:color w:val="1155cc"/>
            <w:sz w:val="18"/>
            <w:szCs w:val="18"/>
            <w:u w:val="single"/>
            <w:rtl w:val="0"/>
          </w:rPr>
          <w:t xml:space="preserve">www.popeye.com</w:t>
        </w:r>
      </w:hyperlink>
      <w:r w:rsidDel="00000000" w:rsidR="00000000" w:rsidRPr="00000000">
        <w:rPr>
          <w:sz w:val="18"/>
          <w:szCs w:val="18"/>
          <w:rtl w:val="0"/>
        </w:rPr>
        <w:t xml:space="preserve">.</w:t>
      </w:r>
    </w:p>
    <w:p w:rsidR="00000000" w:rsidDel="00000000" w:rsidP="00000000" w:rsidRDefault="00000000" w:rsidRPr="00000000" w14:paraId="00000024">
      <w:pPr>
        <w:spacing w:line="240" w:lineRule="auto"/>
        <w:rPr>
          <w:i w:val="1"/>
          <w:sz w:val="18"/>
          <w:szCs w:val="18"/>
        </w:rPr>
      </w:pPr>
      <w:r w:rsidDel="00000000" w:rsidR="00000000" w:rsidRPr="00000000">
        <w:rPr>
          <w:sz w:val="18"/>
          <w:szCs w:val="18"/>
          <w:rtl w:val="0"/>
        </w:rPr>
        <w:br w:type="textWrapping"/>
      </w:r>
      <w:r w:rsidDel="00000000" w:rsidR="00000000" w:rsidRPr="00000000">
        <w:rPr>
          <w:rtl w:val="0"/>
        </w:rPr>
      </w:r>
    </w:p>
    <w:p w:rsidR="00000000" w:rsidDel="00000000" w:rsidP="00000000" w:rsidRDefault="00000000" w:rsidRPr="00000000" w14:paraId="00000025">
      <w:pPr>
        <w:spacing w:line="240" w:lineRule="auto"/>
        <w:rPr>
          <w:i w:val="1"/>
          <w:sz w:val="18"/>
          <w:szCs w:val="18"/>
        </w:rPr>
      </w:pPr>
      <w:r w:rsidDel="00000000" w:rsidR="00000000" w:rsidRPr="00000000">
        <w:rPr>
          <w:rtl w:val="0"/>
        </w:rPr>
      </w:r>
    </w:p>
    <w:p w:rsidR="00000000" w:rsidDel="00000000" w:rsidP="00000000" w:rsidRDefault="00000000" w:rsidRPr="00000000" w14:paraId="00000026">
      <w:pPr>
        <w:spacing w:line="240" w:lineRule="auto"/>
        <w:rPr>
          <w:i w:val="1"/>
          <w:sz w:val="18"/>
          <w:szCs w:val="18"/>
        </w:rPr>
      </w:pPr>
      <w:r w:rsidDel="00000000" w:rsidR="00000000" w:rsidRPr="00000000">
        <w:rPr>
          <w:b w:val="1"/>
          <w:sz w:val="18"/>
          <w:szCs w:val="18"/>
          <w:rtl w:val="0"/>
        </w:rPr>
        <w:t xml:space="preserve">Acerca de Olivia:</w:t>
      </w: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rPr>
          <w:sz w:val="18"/>
          <w:szCs w:val="18"/>
        </w:rPr>
      </w:pPr>
      <w:r w:rsidDel="00000000" w:rsidR="00000000" w:rsidRPr="00000000">
        <w:rPr>
          <w:sz w:val="18"/>
          <w:szCs w:val="18"/>
          <w:rtl w:val="0"/>
        </w:rPr>
        <w:t xml:space="preserve">La dama principal - literalmente. Olivia estuvo en escena entregando risas a los lectores 10 años antes de que su futuro novio Popeye entrara en escena. Después de haber celebrado recientemente su cumpleaños número 100, Olivia siempre se ha adelantado a su tiempo. No es más que ella misma, una mujer llena de contradicciones complementarias que la hacen a la vez simpática y encantadora. Olive es romántica y sentimental, pero se niega a conformarse con algo menos que el amor apasionado que sabe que se merece. Y aunque está orgullosa de ser una dama, sus acciones no siempre son como las de una dama. No tiene miedo de defenderse, pero no duda en pedir ayuda cuando la necesita.</w:t>
      </w:r>
    </w:p>
    <w:p w:rsidR="00000000" w:rsidDel="00000000" w:rsidP="00000000" w:rsidRDefault="00000000" w:rsidRPr="00000000" w14:paraId="0000002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240" w:lineRule="auto"/>
        <w:rPr>
          <w:b w:val="1"/>
          <w:sz w:val="18"/>
          <w:szCs w:val="18"/>
        </w:rPr>
      </w:pPr>
      <w:r w:rsidDel="00000000" w:rsidR="00000000" w:rsidRPr="00000000">
        <w:rPr>
          <w:b w:val="1"/>
          <w:sz w:val="18"/>
          <w:szCs w:val="18"/>
          <w:rtl w:val="0"/>
        </w:rPr>
        <w:t xml:space="preserve">Acerca de King Features:</w:t>
      </w:r>
    </w:p>
    <w:p w:rsidR="00000000" w:rsidDel="00000000" w:rsidP="00000000" w:rsidRDefault="00000000" w:rsidRPr="00000000" w14:paraId="0000002C">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sz w:val="18"/>
          <w:szCs w:val="18"/>
          <w:rtl w:val="0"/>
        </w:rPr>
        <w:t xml:space="preserve">King Features es uno de los principales productores y distribuidores de las propiedades intelectuales más emblemáticas del mundo y líder en licencias de personajes clásicos y desarrollo de franquicias. Con uno de los programas de productos de consumo más antiguos de la industria, la cartera de King Features incluye marcas de cultura pop de renombre mundial como Popeye®, Cuphead, Flash Gordon ™, The Phantom ™, Hägar the Horrible, Moomin, Prince Valiant® y Mandrake el Mago. ¡King Features producirá The Cuphead Show! con Netflix Animation, que debutará en 2021. Como especialistas en distribución de contenido, la compañía distribuye cómics queridos como Blondie, Beetle Bailey®, Mutts ™ y decenas de otros, así como columnas, dibujos animados editoriales y rompecabezas en múltiples plataformas y proveedores de contenido en el mundo. King Features es parte de Hearst Newspapers, que publica 24 diarios y 52 semanarios, incluidos Houston Chronicle, San Francisco Chronicle y Times Union (Albany, Nueva York), y opera servicios y directorios locales de marketing digital.</w:t>
      </w:r>
      <w:r w:rsidDel="00000000" w:rsidR="00000000" w:rsidRPr="00000000">
        <w:rPr>
          <w:rtl w:val="0"/>
        </w:rPr>
      </w:r>
    </w:p>
    <w:p w:rsidR="00000000" w:rsidDel="00000000" w:rsidP="00000000" w:rsidRDefault="00000000" w:rsidRPr="00000000" w14:paraId="0000002E">
      <w:pPr>
        <w:jc w:val="both"/>
        <w:rPr>
          <w:sz w:val="18"/>
          <w:szCs w:val="18"/>
        </w:rPr>
      </w:pPr>
      <w:r w:rsidDel="00000000" w:rsidR="00000000" w:rsidRPr="00000000">
        <w:rPr>
          <w:rtl w:val="0"/>
        </w:rPr>
      </w:r>
    </w:p>
    <w:p w:rsidR="00000000" w:rsidDel="00000000" w:rsidP="00000000" w:rsidRDefault="00000000" w:rsidRPr="00000000" w14:paraId="0000002F">
      <w:pPr>
        <w:jc w:val="both"/>
        <w:rPr>
          <w:b w:val="1"/>
          <w:sz w:val="18"/>
          <w:szCs w:val="18"/>
        </w:rPr>
      </w:pPr>
      <w:r w:rsidDel="00000000" w:rsidR="00000000" w:rsidRPr="00000000">
        <w:rPr>
          <w:rtl w:val="0"/>
        </w:rPr>
      </w:r>
    </w:p>
    <w:p w:rsidR="00000000" w:rsidDel="00000000" w:rsidP="00000000" w:rsidRDefault="00000000" w:rsidRPr="00000000" w14:paraId="00000030">
      <w:pP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31">
      <w:pPr>
        <w:rPr>
          <w:b w:val="1"/>
          <w:sz w:val="18"/>
          <w:szCs w:val="18"/>
        </w:rPr>
      </w:pPr>
      <w:r w:rsidDel="00000000" w:rsidR="00000000" w:rsidRPr="00000000">
        <w:rPr>
          <w:rtl w:val="0"/>
        </w:rPr>
      </w:r>
    </w:p>
    <w:p w:rsidR="00000000" w:rsidDel="00000000" w:rsidP="00000000" w:rsidRDefault="00000000" w:rsidRPr="00000000" w14:paraId="00000032">
      <w:pPr>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33">
      <w:pPr>
        <w:rPr>
          <w:sz w:val="18"/>
          <w:szCs w:val="18"/>
        </w:rPr>
      </w:pPr>
      <w:r w:rsidDel="00000000" w:rsidR="00000000" w:rsidRPr="00000000">
        <w:rPr>
          <w:sz w:val="18"/>
          <w:szCs w:val="18"/>
          <w:rtl w:val="0"/>
        </w:rPr>
        <w:t xml:space="preserve">Lizeth Escorza</w:t>
      </w:r>
    </w:p>
    <w:p w:rsidR="00000000" w:rsidDel="00000000" w:rsidP="00000000" w:rsidRDefault="00000000" w:rsidRPr="00000000" w14:paraId="00000034">
      <w:pPr>
        <w:rPr>
          <w:sz w:val="18"/>
          <w:szCs w:val="18"/>
        </w:rPr>
      </w:pPr>
      <w:r w:rsidDel="00000000" w:rsidR="00000000" w:rsidRPr="00000000">
        <w:rPr>
          <w:sz w:val="18"/>
          <w:szCs w:val="18"/>
          <w:rtl w:val="0"/>
        </w:rPr>
        <w:t xml:space="preserve">Ejecutiva de cuenta</w:t>
      </w:r>
    </w:p>
    <w:p w:rsidR="00000000" w:rsidDel="00000000" w:rsidP="00000000" w:rsidRDefault="00000000" w:rsidRPr="00000000" w14:paraId="00000035">
      <w:pPr>
        <w:rPr>
          <w:sz w:val="18"/>
          <w:szCs w:val="18"/>
        </w:rPr>
      </w:pPr>
      <w:hyperlink r:id="rId9">
        <w:r w:rsidDel="00000000" w:rsidR="00000000" w:rsidRPr="00000000">
          <w:rPr>
            <w:color w:val="1155cc"/>
            <w:sz w:val="18"/>
            <w:szCs w:val="18"/>
            <w:u w:val="single"/>
            <w:rtl w:val="0"/>
          </w:rPr>
          <w:t xml:space="preserve">lizeth.escorza@another.co</w:t>
        </w:r>
      </w:hyperlink>
      <w:r w:rsidDel="00000000" w:rsidR="00000000" w:rsidRPr="00000000">
        <w:rPr>
          <w:rtl w:val="0"/>
        </w:rPr>
      </w:r>
    </w:p>
    <w:p w:rsidR="00000000" w:rsidDel="00000000" w:rsidP="00000000" w:rsidRDefault="00000000" w:rsidRPr="00000000" w14:paraId="00000036">
      <w:pPr>
        <w:rPr>
          <w:color w:val="222222"/>
          <w:sz w:val="18"/>
          <w:szCs w:val="18"/>
          <w:highlight w:val="white"/>
        </w:rPr>
      </w:pPr>
      <w:r w:rsidDel="00000000" w:rsidR="00000000" w:rsidRPr="00000000">
        <w:rPr>
          <w:sz w:val="18"/>
          <w:szCs w:val="18"/>
          <w:rtl w:val="0"/>
        </w:rPr>
        <w:t xml:space="preserve">Tel: </w:t>
      </w:r>
      <w:r w:rsidDel="00000000" w:rsidR="00000000" w:rsidRPr="00000000">
        <w:rPr>
          <w:color w:val="222222"/>
          <w:sz w:val="18"/>
          <w:szCs w:val="18"/>
          <w:highlight w:val="white"/>
          <w:rtl w:val="0"/>
        </w:rPr>
        <w:t xml:space="preserve">55 4547 0787 </w:t>
      </w:r>
    </w:p>
    <w:p w:rsidR="00000000" w:rsidDel="00000000" w:rsidP="00000000" w:rsidRDefault="00000000" w:rsidRPr="00000000" w14:paraId="00000037">
      <w:pPr>
        <w:rPr>
          <w:b w:val="1"/>
          <w:sz w:val="18"/>
          <w:szCs w:val="18"/>
        </w:rPr>
      </w:pPr>
      <w:r w:rsidDel="00000000" w:rsidR="00000000" w:rsidRPr="00000000">
        <w:rPr>
          <w:rtl w:val="0"/>
        </w:rPr>
      </w:r>
    </w:p>
    <w:p w:rsidR="00000000" w:rsidDel="00000000" w:rsidP="00000000" w:rsidRDefault="00000000" w:rsidRPr="00000000" w14:paraId="00000038">
      <w:pPr>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39">
      <w:pPr>
        <w:rPr>
          <w:sz w:val="18"/>
          <w:szCs w:val="18"/>
        </w:rPr>
      </w:pPr>
      <w:r w:rsidDel="00000000" w:rsidR="00000000" w:rsidRPr="00000000">
        <w:rPr>
          <w:sz w:val="18"/>
          <w:szCs w:val="18"/>
          <w:rtl w:val="0"/>
        </w:rPr>
        <w:t xml:space="preserve">Jimena Valdez</w:t>
      </w:r>
    </w:p>
    <w:p w:rsidR="00000000" w:rsidDel="00000000" w:rsidP="00000000" w:rsidRDefault="00000000" w:rsidRPr="00000000" w14:paraId="0000003A">
      <w:pPr>
        <w:rPr>
          <w:sz w:val="18"/>
          <w:szCs w:val="18"/>
        </w:rPr>
      </w:pPr>
      <w:r w:rsidDel="00000000" w:rsidR="00000000" w:rsidRPr="00000000">
        <w:rPr>
          <w:sz w:val="18"/>
          <w:szCs w:val="18"/>
          <w:rtl w:val="0"/>
        </w:rPr>
        <w:t xml:space="preserve">Coordinadora de relaciones públicas </w:t>
      </w:r>
    </w:p>
    <w:p w:rsidR="00000000" w:rsidDel="00000000" w:rsidP="00000000" w:rsidRDefault="00000000" w:rsidRPr="00000000" w14:paraId="0000003B">
      <w:pPr>
        <w:rPr>
          <w:color w:val="555555"/>
          <w:sz w:val="18"/>
          <w:szCs w:val="18"/>
          <w:highlight w:val="white"/>
        </w:rPr>
      </w:pPr>
      <w:hyperlink r:id="rId10">
        <w:r w:rsidDel="00000000" w:rsidR="00000000" w:rsidRPr="00000000">
          <w:rPr>
            <w:color w:val="1155cc"/>
            <w:sz w:val="18"/>
            <w:szCs w:val="18"/>
            <w:highlight w:val="white"/>
            <w:u w:val="single"/>
            <w:rtl w:val="0"/>
          </w:rPr>
          <w:t xml:space="preserve">gvaldez@cyamexico.com</w:t>
        </w:r>
      </w:hyperlink>
      <w:r w:rsidDel="00000000" w:rsidR="00000000" w:rsidRPr="00000000">
        <w:rPr>
          <w:rtl w:val="0"/>
        </w:rPr>
      </w:r>
    </w:p>
    <w:p w:rsidR="00000000" w:rsidDel="00000000" w:rsidP="00000000" w:rsidRDefault="00000000" w:rsidRPr="00000000" w14:paraId="0000003C">
      <w:pPr>
        <w:rPr>
          <w:color w:val="222222"/>
          <w:sz w:val="18"/>
          <w:szCs w:val="18"/>
          <w:highlight w:val="white"/>
        </w:rPr>
      </w:pPr>
      <w:r w:rsidDel="00000000" w:rsidR="00000000" w:rsidRPr="00000000">
        <w:rPr>
          <w:sz w:val="18"/>
          <w:szCs w:val="18"/>
          <w:highlight w:val="white"/>
          <w:rtl w:val="0"/>
        </w:rPr>
        <w:t xml:space="preserve">Tel: (33) </w:t>
      </w:r>
      <w:r w:rsidDel="00000000" w:rsidR="00000000" w:rsidRPr="00000000">
        <w:rPr>
          <w:color w:val="222222"/>
          <w:sz w:val="18"/>
          <w:szCs w:val="18"/>
          <w:highlight w:val="white"/>
          <w:rtl w:val="0"/>
        </w:rPr>
        <w:t xml:space="preserve">3100 8628</w:t>
      </w:r>
    </w:p>
    <w:p w:rsidR="00000000" w:rsidDel="00000000" w:rsidP="00000000" w:rsidRDefault="00000000" w:rsidRPr="00000000" w14:paraId="0000003D">
      <w:pPr>
        <w:rPr>
          <w:color w:val="222222"/>
          <w:sz w:val="18"/>
          <w:szCs w:val="18"/>
          <w:highlight w:val="white"/>
        </w:rPr>
      </w:pPr>
      <w:r w:rsidDel="00000000" w:rsidR="00000000" w:rsidRPr="00000000">
        <w:rPr>
          <w:rtl w:val="0"/>
        </w:rPr>
      </w:r>
    </w:p>
    <w:p w:rsidR="00000000" w:rsidDel="00000000" w:rsidP="00000000" w:rsidRDefault="00000000" w:rsidRPr="00000000" w14:paraId="0000003E">
      <w:pPr>
        <w:rPr>
          <w:b w:val="1"/>
          <w:sz w:val="18"/>
          <w:szCs w:val="18"/>
        </w:rPr>
      </w:pPr>
      <w:r w:rsidDel="00000000" w:rsidR="00000000" w:rsidRPr="00000000">
        <w:rPr>
          <w:b w:val="1"/>
          <w:sz w:val="18"/>
          <w:szCs w:val="18"/>
          <w:rtl w:val="0"/>
        </w:rPr>
        <w:t xml:space="preserve">Contacto de King Features:</w:t>
      </w:r>
    </w:p>
    <w:p w:rsidR="00000000" w:rsidDel="00000000" w:rsidP="00000000" w:rsidRDefault="00000000" w:rsidRPr="00000000" w14:paraId="0000003F">
      <w:pPr>
        <w:rPr>
          <w:sz w:val="18"/>
          <w:szCs w:val="18"/>
        </w:rPr>
      </w:pPr>
      <w:r w:rsidDel="00000000" w:rsidR="00000000" w:rsidRPr="00000000">
        <w:rPr>
          <w:sz w:val="18"/>
          <w:szCs w:val="18"/>
          <w:rtl w:val="0"/>
        </w:rPr>
        <w:t xml:space="preserve">Nikki Liberatore</w:t>
      </w:r>
    </w:p>
    <w:p w:rsidR="00000000" w:rsidDel="00000000" w:rsidP="00000000" w:rsidRDefault="00000000" w:rsidRPr="00000000" w14:paraId="00000040">
      <w:pPr>
        <w:rPr>
          <w:color w:val="555555"/>
          <w:sz w:val="18"/>
          <w:szCs w:val="18"/>
          <w:highlight w:val="white"/>
        </w:rPr>
      </w:pPr>
      <w:hyperlink r:id="rId11">
        <w:r w:rsidDel="00000000" w:rsidR="00000000" w:rsidRPr="00000000">
          <w:rPr>
            <w:color w:val="1155cc"/>
            <w:sz w:val="18"/>
            <w:szCs w:val="18"/>
            <w:highlight w:val="white"/>
            <w:u w:val="single"/>
            <w:rtl w:val="0"/>
          </w:rPr>
          <w:t xml:space="preserve">Nikki_Liberatore@dkcnews.com </w:t>
        </w:r>
      </w:hyperlink>
      <w:r w:rsidDel="00000000" w:rsidR="00000000" w:rsidRPr="00000000">
        <w:rPr>
          <w:rtl w:val="0"/>
        </w:rPr>
      </w:r>
    </w:p>
    <w:p w:rsidR="00000000" w:rsidDel="00000000" w:rsidP="00000000" w:rsidRDefault="00000000" w:rsidRPr="00000000" w14:paraId="00000041">
      <w:pPr>
        <w:rPr>
          <w:color w:val="222222"/>
          <w:sz w:val="18"/>
          <w:szCs w:val="18"/>
          <w:highlight w:val="white"/>
        </w:rPr>
      </w:pPr>
      <w:r w:rsidDel="00000000" w:rsidR="00000000" w:rsidRPr="00000000">
        <w:rPr>
          <w:rtl w:val="0"/>
        </w:rPr>
      </w:r>
    </w:p>
    <w:p w:rsidR="00000000" w:rsidDel="00000000" w:rsidP="00000000" w:rsidRDefault="00000000" w:rsidRPr="00000000" w14:paraId="00000042">
      <w:pPr>
        <w:rPr>
          <w:b w:val="1"/>
          <w:sz w:val="18"/>
          <w:szCs w:val="18"/>
        </w:rPr>
      </w:pPr>
      <w:r w:rsidDel="00000000" w:rsidR="00000000" w:rsidRPr="00000000">
        <w:rPr>
          <w:rtl w:val="0"/>
        </w:rPr>
      </w:r>
    </w:p>
    <w:p w:rsidR="00000000" w:rsidDel="00000000" w:rsidP="00000000" w:rsidRDefault="00000000" w:rsidRPr="00000000" w14:paraId="00000043">
      <w:pPr>
        <w:jc w:val="both"/>
        <w:rPr>
          <w:sz w:val="24"/>
          <w:szCs w:val="24"/>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2381250</wp:posOffset>
          </wp:positionH>
          <wp:positionV relativeFrom="paragraph">
            <wp:posOffset>-19047</wp:posOffset>
          </wp:positionV>
          <wp:extent cx="747713" cy="572716"/>
          <wp:effectExtent b="0" l="0" r="0" t="0"/>
          <wp:wrapSquare wrapText="bothSides" distB="0" distT="0" distL="0" distR="0"/>
          <wp:docPr descr="/Users/robertopalacios/Desktop/C&amp;A/LOGO-C&amp;A-CLEAR-BLUE-02.png" id="3" name="image1.png"/>
          <a:graphic>
            <a:graphicData uri="http://schemas.openxmlformats.org/drawingml/2006/picture">
              <pic:pic>
                <pic:nvPicPr>
                  <pic:cNvPr descr="/Users/robertopalacios/Desktop/C&amp;A/LOGO-C&amp;A-CLEAR-BLUE-02.png" id="0" name="image1.png"/>
                  <pic:cNvPicPr preferRelativeResize="0"/>
                </pic:nvPicPr>
                <pic:blipFill>
                  <a:blip r:embed="rId1"/>
                  <a:srcRect b="0" l="0" r="0" t="0"/>
                  <a:stretch>
                    <a:fillRect/>
                  </a:stretch>
                </pic:blipFill>
                <pic:spPr>
                  <a:xfrm>
                    <a:off x="0" y="0"/>
                    <a:ext cx="747713" cy="57271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19022C"/>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9022C"/>
    <w:rPr>
      <w:rFonts w:ascii="Segoe UI" w:cs="Segoe UI" w:hAnsi="Segoe UI"/>
      <w:sz w:val="18"/>
      <w:szCs w:val="18"/>
    </w:rPr>
  </w:style>
  <w:style w:type="character" w:styleId="CommentReference">
    <w:name w:val="annotation reference"/>
    <w:basedOn w:val="DefaultParagraphFont"/>
    <w:uiPriority w:val="99"/>
    <w:semiHidden w:val="1"/>
    <w:unhideWhenUsed w:val="1"/>
    <w:rsid w:val="0019022C"/>
    <w:rPr>
      <w:sz w:val="16"/>
      <w:szCs w:val="16"/>
    </w:rPr>
  </w:style>
  <w:style w:type="paragraph" w:styleId="CommentText">
    <w:name w:val="annotation text"/>
    <w:basedOn w:val="Normal"/>
    <w:link w:val="CommentTextChar"/>
    <w:uiPriority w:val="99"/>
    <w:semiHidden w:val="1"/>
    <w:unhideWhenUsed w:val="1"/>
    <w:rsid w:val="0019022C"/>
    <w:pPr>
      <w:spacing w:line="240" w:lineRule="auto"/>
    </w:pPr>
    <w:rPr>
      <w:sz w:val="20"/>
      <w:szCs w:val="20"/>
    </w:rPr>
  </w:style>
  <w:style w:type="character" w:styleId="CommentTextChar" w:customStyle="1">
    <w:name w:val="Comment Text Char"/>
    <w:basedOn w:val="DefaultParagraphFont"/>
    <w:link w:val="CommentText"/>
    <w:uiPriority w:val="99"/>
    <w:semiHidden w:val="1"/>
    <w:rsid w:val="0019022C"/>
    <w:rPr>
      <w:sz w:val="20"/>
      <w:szCs w:val="20"/>
    </w:rPr>
  </w:style>
  <w:style w:type="paragraph" w:styleId="CommentSubject">
    <w:name w:val="annotation subject"/>
    <w:basedOn w:val="CommentText"/>
    <w:next w:val="CommentText"/>
    <w:link w:val="CommentSubjectChar"/>
    <w:uiPriority w:val="99"/>
    <w:semiHidden w:val="1"/>
    <w:unhideWhenUsed w:val="1"/>
    <w:rsid w:val="0019022C"/>
    <w:rPr>
      <w:b w:val="1"/>
      <w:bCs w:val="1"/>
    </w:rPr>
  </w:style>
  <w:style w:type="character" w:styleId="CommentSubjectChar" w:customStyle="1">
    <w:name w:val="Comment Subject Char"/>
    <w:basedOn w:val="CommentTextChar"/>
    <w:link w:val="CommentSubject"/>
    <w:uiPriority w:val="99"/>
    <w:semiHidden w:val="1"/>
    <w:rsid w:val="0019022C"/>
    <w:rPr>
      <w:b w:val="1"/>
      <w:bCs w:val="1"/>
      <w:sz w:val="20"/>
      <w:szCs w:val="20"/>
    </w:rPr>
  </w:style>
  <w:style w:type="character" w:styleId="Hyperlink">
    <w:name w:val="Hyperlink"/>
    <w:basedOn w:val="DefaultParagraphFont"/>
    <w:uiPriority w:val="99"/>
    <w:unhideWhenUsed w:val="1"/>
    <w:rsid w:val="006F2591"/>
    <w:rPr>
      <w:color w:val="0000ff" w:themeColor="hyperlink"/>
      <w:u w:val="single"/>
    </w:rPr>
  </w:style>
  <w:style w:type="character" w:styleId="UnresolvedMention">
    <w:name w:val="Unresolved Mention"/>
    <w:basedOn w:val="DefaultParagraphFont"/>
    <w:uiPriority w:val="99"/>
    <w:semiHidden w:val="1"/>
    <w:unhideWhenUsed w:val="1"/>
    <w:rsid w:val="006F2591"/>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Nikki_Liberatore@dkcnews.com" TargetMode="External"/><Relationship Id="rId10" Type="http://schemas.openxmlformats.org/officeDocument/2006/relationships/hyperlink" Target="mailto:gvaldez@cyamexico.com" TargetMode="External"/><Relationship Id="rId12" Type="http://schemas.openxmlformats.org/officeDocument/2006/relationships/header" Target="header1.xml"/><Relationship Id="rId9" Type="http://schemas.openxmlformats.org/officeDocument/2006/relationships/hyperlink" Target="mailto:lizeth.escorza@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yamoda.com" TargetMode="External"/><Relationship Id="rId8" Type="http://schemas.openxmlformats.org/officeDocument/2006/relationships/hyperlink" Target="http://www.popey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Rhni2E5RRczFDrhYIePJ5ARCJA==">AMUW2mUnfIREIx0KqEJfscKjymd2IMnoG+p0LEv+Yq0EIExtfhYzI5Kh4OKrt6DBipRksMkUdKIqnPKOLuY64x98cLwSAIBZXePXB/FrhSQhULvSaPOcPfJTzNLmfo8XL5nmQMxV13Av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2021-01-06T00:04:00Z</dcterms:created>
  <dc:creator>Diana Cuevas | Marketing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0x0101000F0E8739BB398941B3279E0533D6D89C</vt:lpwstr>
  </property>
  <property fmtid="{D5CDD505-2E9C-101B-9397-08002B2CF9AE}" pid="3" name="_DocHome">
    <vt:i4>-2066715600</vt:i4>
  </property>
</Properties>
</file>